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5A2" w:rsidRDefault="001F4C5E" w:rsidP="001F4C5E">
      <w:pPr>
        <w:pStyle w:val="Heading1"/>
      </w:pPr>
      <w:r>
        <w:t>Monash email address signature</w:t>
      </w:r>
    </w:p>
    <w:p w:rsidR="001F4C5E" w:rsidRPr="001F4C5E" w:rsidRDefault="001F4C5E" w:rsidP="001F4C5E"/>
    <w:p w:rsidR="001F4C5E" w:rsidRDefault="001F4C5E" w:rsidP="001F4C5E">
      <w:pPr>
        <w:pStyle w:val="ListParagraph"/>
        <w:numPr>
          <w:ilvl w:val="0"/>
          <w:numId w:val="1"/>
        </w:numPr>
      </w:pPr>
      <w:r>
        <w:t xml:space="preserve">To change you signature, sign into you Monash email address. </w:t>
      </w:r>
    </w:p>
    <w:p w:rsidR="001F4C5E" w:rsidRDefault="001F4C5E" w:rsidP="001F4C5E">
      <w:pPr>
        <w:pStyle w:val="ListParagraph"/>
        <w:numPr>
          <w:ilvl w:val="0"/>
          <w:numId w:val="1"/>
        </w:numPr>
      </w:pPr>
      <w:r>
        <w:t>Click on the settings cog in the top right of the window – Select ‘See all settings’</w:t>
      </w:r>
    </w:p>
    <w:p w:rsidR="001F4C5E" w:rsidRDefault="001F4C5E" w:rsidP="001F4C5E">
      <w:pPr>
        <w:pStyle w:val="ListParagraph"/>
        <w:numPr>
          <w:ilvl w:val="0"/>
          <w:numId w:val="1"/>
        </w:numPr>
        <w:pBdr>
          <w:bottom w:val="single" w:sz="12" w:space="1" w:color="auto"/>
        </w:pBdr>
      </w:pPr>
      <w:r>
        <w:t xml:space="preserve">In the General tab, scroll down to where it says Signature – you will be able to update here, make sure you click save at the bottom </w:t>
      </w:r>
    </w:p>
    <w:p w:rsidR="001F4C5E" w:rsidRDefault="001F4C5E" w:rsidP="001F4C5E">
      <w:pPr>
        <w:pBdr>
          <w:bottom w:val="single" w:sz="12" w:space="1" w:color="auto"/>
        </w:pBdr>
        <w:ind w:left="360"/>
      </w:pPr>
    </w:p>
    <w:p w:rsidR="001F4C5E" w:rsidRDefault="001F4C5E" w:rsidP="001F4C5E">
      <w:pPr>
        <w:pStyle w:val="NormalWeb"/>
        <w:spacing w:before="0" w:beforeAutospacing="0" w:after="0" w:afterAutospacing="0"/>
        <w:rPr>
          <w:rStyle w:val="gmaildefault"/>
          <w:rFonts w:ascii="Arial" w:hAnsi="Arial" w:cs="Arial"/>
          <w:b/>
          <w:bCs/>
          <w:color w:val="444444"/>
          <w:sz w:val="19"/>
          <w:szCs w:val="19"/>
        </w:rPr>
      </w:pPr>
      <w:r>
        <w:rPr>
          <w:rStyle w:val="gmaildefault"/>
          <w:rFonts w:ascii="Arial" w:hAnsi="Arial" w:cs="Arial"/>
          <w:b/>
          <w:bCs/>
          <w:color w:val="444444"/>
          <w:sz w:val="19"/>
          <w:szCs w:val="19"/>
        </w:rPr>
        <w:t>​</w:t>
      </w:r>
    </w:p>
    <w:p w:rsidR="001F4C5E" w:rsidRDefault="001F4C5E" w:rsidP="001F4C5E">
      <w:pPr>
        <w:pStyle w:val="NormalWeb"/>
        <w:spacing w:before="0" w:beforeAutospacing="0" w:after="0" w:afterAutospacing="0"/>
        <w:rPr>
          <w:rFonts w:ascii="Arial Narrow" w:hAnsi="Arial Narrow"/>
          <w:b/>
          <w:bCs/>
          <w:color w:val="2F5597"/>
          <w:sz w:val="19"/>
          <w:szCs w:val="19"/>
        </w:rPr>
      </w:pPr>
    </w:p>
    <w:p w:rsidR="001F4C5E" w:rsidRDefault="001F4C5E" w:rsidP="001F4C5E">
      <w:pPr>
        <w:pStyle w:val="NormalWeb"/>
        <w:spacing w:before="0" w:beforeAutospacing="0" w:after="0" w:afterAutospacing="0"/>
        <w:rPr>
          <w:rFonts w:ascii="Arial Narrow" w:hAnsi="Arial Narrow"/>
          <w:b/>
          <w:bCs/>
          <w:color w:val="2F5597"/>
          <w:sz w:val="19"/>
          <w:szCs w:val="19"/>
        </w:rPr>
      </w:pPr>
    </w:p>
    <w:p w:rsidR="001F4C5E" w:rsidRDefault="001F4C5E" w:rsidP="001F4C5E">
      <w:pPr>
        <w:pStyle w:val="NormalWeb"/>
        <w:spacing w:before="0" w:beforeAutospacing="0" w:after="0" w:afterAutospacing="0"/>
        <w:rPr>
          <w:sz w:val="19"/>
          <w:szCs w:val="19"/>
        </w:rPr>
      </w:pPr>
      <w:r>
        <w:rPr>
          <w:rFonts w:ascii="Arial Narrow" w:hAnsi="Arial Narrow"/>
          <w:b/>
          <w:bCs/>
          <w:color w:val="2F5597"/>
          <w:sz w:val="19"/>
          <w:szCs w:val="19"/>
        </w:rPr>
        <w:t>N</w:t>
      </w:r>
      <w:r w:rsidR="00757F87">
        <w:rPr>
          <w:rFonts w:ascii="Arial Narrow" w:hAnsi="Arial Narrow"/>
          <w:b/>
          <w:bCs/>
          <w:color w:val="2F5597"/>
          <w:sz w:val="19"/>
          <w:szCs w:val="19"/>
        </w:rPr>
        <w:t>ame</w:t>
      </w:r>
      <w:r>
        <w:rPr>
          <w:rFonts w:ascii="Arial Narrow" w:hAnsi="Arial Narrow"/>
          <w:b/>
          <w:bCs/>
          <w:color w:val="2F5597"/>
          <w:sz w:val="19"/>
          <w:szCs w:val="19"/>
        </w:rPr>
        <w:t xml:space="preserve"> </w:t>
      </w:r>
      <w:r>
        <w:rPr>
          <w:rFonts w:ascii="Arial Narrow" w:hAnsi="Arial Narrow"/>
          <w:color w:val="2F5597"/>
          <w:sz w:val="19"/>
          <w:szCs w:val="19"/>
        </w:rPr>
        <w:t>(pronouns optional)</w:t>
      </w:r>
    </w:p>
    <w:p w:rsidR="001F4C5E" w:rsidRDefault="00D06110" w:rsidP="001F4C5E">
      <w:pPr>
        <w:pStyle w:val="NormalWeb"/>
        <w:spacing w:before="0" w:beforeAutospacing="0" w:after="0" w:afterAutospacing="0"/>
        <w:rPr>
          <w:rFonts w:ascii="Arial Narrow" w:hAnsi="Arial Narrow"/>
          <w:b/>
          <w:bCs/>
          <w:color w:val="2F5597"/>
          <w:sz w:val="19"/>
          <w:szCs w:val="19"/>
        </w:rPr>
      </w:pPr>
      <w:r>
        <w:rPr>
          <w:rFonts w:ascii="Arial Narrow" w:hAnsi="Arial Narrow"/>
          <w:b/>
          <w:bCs/>
          <w:color w:val="2F5597"/>
          <w:sz w:val="19"/>
          <w:szCs w:val="19"/>
        </w:rPr>
        <w:t>MSATPD Trainer</w:t>
      </w:r>
      <w:bookmarkStart w:id="0" w:name="_GoBack"/>
      <w:bookmarkEnd w:id="0"/>
      <w:r w:rsidR="00757F87">
        <w:rPr>
          <w:rFonts w:ascii="Arial Narrow" w:hAnsi="Arial Narrow"/>
          <w:b/>
          <w:bCs/>
          <w:color w:val="2F5597"/>
          <w:sz w:val="19"/>
          <w:szCs w:val="19"/>
        </w:rPr>
        <w:t xml:space="preserve"> </w:t>
      </w:r>
    </w:p>
    <w:p w:rsidR="001F4C5E" w:rsidRPr="001F4C5E" w:rsidRDefault="00757F87" w:rsidP="001F4C5E">
      <w:pPr>
        <w:pStyle w:val="NormalWeb"/>
        <w:spacing w:before="0" w:beforeAutospacing="0" w:after="0" w:afterAutospacing="0"/>
        <w:rPr>
          <w:rFonts w:ascii="Arial Narrow" w:hAnsi="Arial Narrow"/>
          <w:b/>
          <w:bCs/>
          <w:color w:val="2F5597"/>
          <w:sz w:val="19"/>
          <w:szCs w:val="19"/>
        </w:rPr>
      </w:pPr>
      <w:r>
        <w:rPr>
          <w:rFonts w:ascii="Arial Narrow" w:hAnsi="Arial Narrow"/>
          <w:b/>
          <w:bCs/>
          <w:color w:val="2F5597"/>
          <w:sz w:val="19"/>
          <w:szCs w:val="19"/>
        </w:rPr>
        <w:t xml:space="preserve">Mobile number – </w:t>
      </w:r>
      <w:r w:rsidRPr="00757F87">
        <w:rPr>
          <w:rFonts w:ascii="Arial Narrow" w:hAnsi="Arial Narrow"/>
          <w:bCs/>
          <w:color w:val="2F5597"/>
          <w:sz w:val="19"/>
          <w:szCs w:val="19"/>
        </w:rPr>
        <w:t xml:space="preserve">optional </w:t>
      </w:r>
    </w:p>
    <w:p w:rsidR="001F4C5E" w:rsidRDefault="001F4C5E" w:rsidP="001F4C5E">
      <w:pPr>
        <w:pStyle w:val="NormalWeb"/>
        <w:spacing w:before="0" w:beforeAutospacing="0" w:after="0" w:afterAutospacing="0"/>
        <w:rPr>
          <w:rFonts w:ascii="Arial Narrow" w:hAnsi="Arial Narrow"/>
          <w:b/>
          <w:bCs/>
          <w:color w:val="2F5597"/>
          <w:sz w:val="19"/>
          <w:szCs w:val="19"/>
        </w:rPr>
      </w:pPr>
      <w:r>
        <w:rPr>
          <w:rFonts w:ascii="Arial Narrow" w:hAnsi="Arial Narrow"/>
          <w:b/>
          <w:bCs/>
          <w:color w:val="2F5597"/>
          <w:sz w:val="19"/>
          <w:szCs w:val="19"/>
        </w:rPr>
        <w:t>MSA Training and Professional Development</w:t>
      </w:r>
    </w:p>
    <w:p w:rsidR="00757F87" w:rsidRDefault="00757F87" w:rsidP="001F4C5E">
      <w:pPr>
        <w:pStyle w:val="NormalWeb"/>
        <w:spacing w:before="0" w:beforeAutospacing="0" w:after="0" w:afterAutospacing="0"/>
        <w:rPr>
          <w:sz w:val="19"/>
          <w:szCs w:val="19"/>
        </w:rPr>
      </w:pPr>
    </w:p>
    <w:p w:rsidR="001F4C5E" w:rsidRDefault="001F4C5E" w:rsidP="001F4C5E">
      <w:pPr>
        <w:pStyle w:val="NormalWeb"/>
        <w:spacing w:before="0" w:beforeAutospacing="0" w:after="0" w:afterAutospacing="0"/>
        <w:rPr>
          <w:sz w:val="19"/>
          <w:szCs w:val="19"/>
        </w:rPr>
      </w:pPr>
      <w:r>
        <w:rPr>
          <w:noProof/>
          <w:sz w:val="19"/>
          <w:szCs w:val="19"/>
        </w:rPr>
        <w:drawing>
          <wp:inline distT="0" distB="0" distL="0" distR="0">
            <wp:extent cx="1905000" cy="628650"/>
            <wp:effectExtent l="0" t="0" r="0" b="0"/>
            <wp:docPr id="1" name="Picture 1" descr="https://docs.google.com/uc?export=download&amp;id=1WdnFzK7IFm4FNG_x3WuYDtKuZk7D8PnB&amp;revid=0By-gva-GAHSfeEE1bUExdWVMOExZWnRjLytWV0o5OVl6amlZ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WdnFzK7IFm4FNG_x3WuYDtKuZk7D8PnB&amp;revid=0By-gva-GAHSfeEE1bUExdWVMOExZWnRjLytWV0o5OVl6amlZP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w:eastAsia="Times New Roman" w:hAnsi="Arial" w:cs="Arial"/>
          <w:color w:val="444444"/>
          <w:sz w:val="20"/>
          <w:szCs w:val="20"/>
          <w:lang w:eastAsia="en-AU"/>
        </w:rPr>
        <w:t>​</w:t>
      </w:r>
      <w:r w:rsidRPr="00757F87">
        <w:rPr>
          <w:rFonts w:ascii="Arial Narrow" w:eastAsia="Times New Roman" w:hAnsi="Arial Narrow" w:cs="Arial"/>
          <w:color w:val="444444"/>
          <w:sz w:val="20"/>
          <w:szCs w:val="20"/>
          <w:lang w:eastAsia="en-AU"/>
        </w:rPr>
        <w:t>Monash Student Association</w:t>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color w:val="444444"/>
          <w:sz w:val="20"/>
          <w:szCs w:val="20"/>
          <w:lang w:eastAsia="en-AU"/>
        </w:rPr>
        <w:t>Level 1, Room 159, 21 Chancellors Walk,</w:t>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color w:val="444444"/>
          <w:sz w:val="20"/>
          <w:szCs w:val="20"/>
          <w:lang w:eastAsia="en-AU"/>
        </w:rPr>
        <w:t>Monash University, Clayton, Vic 3800</w:t>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b/>
          <w:bCs/>
          <w:color w:val="444444"/>
          <w:sz w:val="20"/>
          <w:szCs w:val="20"/>
          <w:lang w:eastAsia="en-AU"/>
        </w:rPr>
        <w:t>RTO Provider No</w:t>
      </w:r>
      <w:r w:rsidRPr="00757F87">
        <w:rPr>
          <w:rFonts w:ascii="Arial Narrow" w:eastAsia="Times New Roman" w:hAnsi="Arial Narrow" w:cs="Arial"/>
          <w:color w:val="444444"/>
          <w:sz w:val="20"/>
          <w:szCs w:val="20"/>
          <w:lang w:eastAsia="en-AU"/>
        </w:rPr>
        <w:t> 21526</w:t>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b/>
          <w:bCs/>
          <w:color w:val="444444"/>
          <w:sz w:val="20"/>
          <w:szCs w:val="20"/>
          <w:lang w:eastAsia="en-AU"/>
        </w:rPr>
        <w:t>ABN</w:t>
      </w:r>
      <w:r w:rsidRPr="00757F87">
        <w:rPr>
          <w:rFonts w:ascii="Arial Narrow" w:eastAsia="Times New Roman" w:hAnsi="Arial Narrow" w:cs="Arial"/>
          <w:color w:val="444444"/>
          <w:sz w:val="20"/>
          <w:szCs w:val="20"/>
          <w:lang w:eastAsia="en-AU"/>
        </w:rPr>
        <w:t> 20 147 061 074</w:t>
      </w:r>
    </w:p>
    <w:p w:rsidR="00757F87" w:rsidRPr="00757F87" w:rsidRDefault="00757F87" w:rsidP="00757F87">
      <w:pPr>
        <w:shd w:val="clear" w:color="auto" w:fill="FFFFFF"/>
        <w:spacing w:after="0" w:line="240" w:lineRule="auto"/>
        <w:rPr>
          <w:rFonts w:ascii="Arial" w:eastAsia="Times New Roman" w:hAnsi="Arial" w:cs="Arial"/>
          <w:color w:val="222222"/>
          <w:sz w:val="24"/>
          <w:szCs w:val="24"/>
          <w:lang w:eastAsia="en-AU"/>
        </w:rPr>
      </w:pPr>
      <w:r w:rsidRPr="00757F87">
        <w:rPr>
          <w:rFonts w:ascii="Arial Narrow" w:eastAsia="Times New Roman" w:hAnsi="Arial Narrow" w:cs="Arial"/>
          <w:b/>
          <w:bCs/>
          <w:color w:val="444444"/>
          <w:sz w:val="20"/>
          <w:szCs w:val="20"/>
          <w:lang w:eastAsia="en-AU"/>
        </w:rPr>
        <w:t>T</w:t>
      </w:r>
      <w:r w:rsidRPr="00757F87">
        <w:rPr>
          <w:rFonts w:ascii="Arial Narrow" w:eastAsia="Times New Roman" w:hAnsi="Arial Narrow" w:cs="Arial"/>
          <w:color w:val="444444"/>
          <w:sz w:val="20"/>
          <w:szCs w:val="20"/>
          <w:lang w:eastAsia="en-AU"/>
        </w:rPr>
        <w:t> (03) 9905 3180</w:t>
      </w:r>
    </w:p>
    <w:p w:rsidR="00757F87" w:rsidRPr="00757F87" w:rsidRDefault="00757F87" w:rsidP="00757F87">
      <w:pPr>
        <w:shd w:val="clear" w:color="auto" w:fill="FFFFFF"/>
        <w:spacing w:after="0" w:line="240" w:lineRule="auto"/>
        <w:rPr>
          <w:rFonts w:ascii="Arial" w:eastAsia="Times New Roman" w:hAnsi="Arial" w:cs="Arial"/>
          <w:color w:val="222222"/>
          <w:sz w:val="24"/>
          <w:szCs w:val="24"/>
          <w:lang w:eastAsia="en-AU"/>
        </w:rPr>
      </w:pPr>
      <w:r w:rsidRPr="00757F87">
        <w:rPr>
          <w:rFonts w:ascii="Arial Narrow" w:eastAsia="Times New Roman" w:hAnsi="Arial Narrow" w:cs="Arial"/>
          <w:b/>
          <w:bCs/>
          <w:color w:val="444444"/>
          <w:sz w:val="20"/>
          <w:szCs w:val="20"/>
          <w:lang w:eastAsia="en-AU"/>
        </w:rPr>
        <w:t>W</w:t>
      </w:r>
      <w:r w:rsidRPr="00757F87">
        <w:rPr>
          <w:rFonts w:ascii="Arial Narrow" w:eastAsia="Times New Roman" w:hAnsi="Arial Narrow" w:cs="Arial"/>
          <w:color w:val="444444"/>
          <w:sz w:val="20"/>
          <w:szCs w:val="20"/>
          <w:lang w:eastAsia="en-AU"/>
        </w:rPr>
        <w:t> </w:t>
      </w:r>
      <w:hyperlink r:id="rId6" w:tgtFrame="_blank" w:history="1">
        <w:r w:rsidRPr="00757F87">
          <w:rPr>
            <w:rFonts w:ascii="Arial Narrow" w:eastAsia="Times New Roman" w:hAnsi="Arial Narrow" w:cs="Arial"/>
            <w:color w:val="1155CC"/>
            <w:sz w:val="20"/>
            <w:szCs w:val="20"/>
            <w:u w:val="single"/>
            <w:lang w:eastAsia="en-AU"/>
          </w:rPr>
          <w:t>msatraining.edu.au</w:t>
        </w:r>
      </w:hyperlink>
      <w:r w:rsidRPr="00757F87">
        <w:rPr>
          <w:rFonts w:ascii="Arial Narrow" w:eastAsia="Times New Roman" w:hAnsi="Arial Narrow" w:cs="Arial"/>
          <w:color w:val="444444"/>
          <w:sz w:val="20"/>
          <w:szCs w:val="20"/>
          <w:lang w:eastAsia="en-AU"/>
        </w:rPr>
        <w:t>  </w:t>
      </w:r>
    </w:p>
    <w:p w:rsidR="001F4C5E" w:rsidRDefault="001F4C5E"/>
    <w:p w:rsidR="00757F87" w:rsidRPr="00757F87" w:rsidRDefault="00D06110" w:rsidP="00757F87">
      <w:pPr>
        <w:shd w:val="clear" w:color="auto" w:fill="FFFFFF"/>
        <w:spacing w:after="0" w:line="240" w:lineRule="auto"/>
        <w:rPr>
          <w:rFonts w:ascii="Arial" w:eastAsia="Times New Roman" w:hAnsi="Arial" w:cs="Arial"/>
          <w:color w:val="222222"/>
          <w:sz w:val="19"/>
          <w:szCs w:val="19"/>
          <w:lang w:eastAsia="en-AU"/>
        </w:rPr>
      </w:pPr>
      <w:hyperlink r:id="rId7" w:tgtFrame="_blank" w:history="1">
        <w:r w:rsidR="00757F87" w:rsidRPr="00757F87">
          <w:rPr>
            <w:rFonts w:ascii="Arial" w:eastAsia="Times New Roman" w:hAnsi="Arial" w:cs="Arial"/>
            <w:color w:val="444444"/>
            <w:sz w:val="19"/>
            <w:szCs w:val="19"/>
            <w:u w:val="single"/>
            <w:lang w:eastAsia="en-AU"/>
          </w:rPr>
          <w:t>​</w:t>
        </w:r>
        <w:r w:rsidR="00757F87" w:rsidRPr="00757F87">
          <w:rPr>
            <w:rFonts w:ascii="Arial" w:eastAsia="Times New Roman" w:hAnsi="Arial" w:cs="Arial"/>
            <w:noProof/>
            <w:color w:val="1155CC"/>
            <w:sz w:val="19"/>
            <w:szCs w:val="19"/>
            <w:lang w:eastAsia="en-AU"/>
          </w:rPr>
          <w:drawing>
            <wp:inline distT="0" distB="0" distL="0" distR="0">
              <wp:extent cx="495300" cy="495300"/>
              <wp:effectExtent l="0" t="0" r="0" b="0"/>
              <wp:docPr id="5" name="Picture 5" descr="https://docs.google.com/uc?export=download&amp;id=1xTkCBMB4LXL0Nr1cB_eiWIWdWMjC39-y&amp;revid=0By-gva-GAHSfSWlHQjQrWW15Nmx0Zk5vYXZHZTUyWFlaOXdvPQ">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xTkCBMB4LXL0Nr1cB_eiWIWdWMjC39-y&amp;revid=0By-gva-GAHSfSWlHQjQrWW15Nmx0Zk5vYXZHZTUyWFlaOXdvPQ">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w:r w:rsidR="00757F87" w:rsidRPr="00757F87">
        <w:rPr>
          <w:rFonts w:ascii="Arial" w:eastAsia="Times New Roman" w:hAnsi="Arial" w:cs="Arial"/>
          <w:color w:val="222222"/>
          <w:sz w:val="19"/>
          <w:szCs w:val="19"/>
          <w:lang w:eastAsia="en-AU"/>
        </w:rPr>
        <w:t>  </w:t>
      </w:r>
      <w:r w:rsidR="00757F87" w:rsidRPr="00757F87">
        <w:rPr>
          <w:rFonts w:ascii="Arial" w:eastAsia="Times New Roman" w:hAnsi="Arial" w:cs="Arial"/>
          <w:noProof/>
          <w:color w:val="1155CC"/>
          <w:sz w:val="19"/>
          <w:szCs w:val="19"/>
          <w:lang w:eastAsia="en-AU"/>
        </w:rPr>
        <w:drawing>
          <wp:inline distT="0" distB="0" distL="0" distR="0">
            <wp:extent cx="438150" cy="438150"/>
            <wp:effectExtent l="0" t="0" r="0" b="0"/>
            <wp:docPr id="4" name="Picture 4" descr="https://docs.google.com/uc?export=download&amp;id=1eBIawRSyiFrguHL31pmjPlggh2mOWBfH&amp;revid=0By-gva-GAHSfU0JWS29Ya3ExcUtXK2NaczRYZzd1a2ordEw4PQ">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uc?export=download&amp;id=1eBIawRSyiFrguHL31pmjPlggh2mOWBfH&amp;revid=0By-gva-GAHSfU0JWS29Ya3ExcUtXK2NaczRYZzd1a2ordEw4PQ">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757F87" w:rsidRPr="00757F87">
        <w:rPr>
          <w:rFonts w:ascii="Arial" w:eastAsia="Times New Roman" w:hAnsi="Arial" w:cs="Arial"/>
          <w:color w:val="222222"/>
          <w:sz w:val="19"/>
          <w:szCs w:val="19"/>
          <w:lang w:eastAsia="en-AU"/>
        </w:rPr>
        <w:t>  </w:t>
      </w:r>
      <w:hyperlink r:id="rId11" w:tgtFrame="_blank" w:history="1">
        <w:r w:rsidR="00757F87" w:rsidRPr="00757F87">
          <w:rPr>
            <w:rFonts w:ascii="Arial" w:eastAsia="Times New Roman" w:hAnsi="Arial" w:cs="Arial"/>
            <w:noProof/>
            <w:color w:val="1155CC"/>
            <w:sz w:val="19"/>
            <w:szCs w:val="19"/>
            <w:lang w:eastAsia="en-AU"/>
          </w:rPr>
          <w:drawing>
            <wp:inline distT="0" distB="0" distL="0" distR="0">
              <wp:extent cx="495300" cy="495300"/>
              <wp:effectExtent l="0" t="0" r="0" b="0"/>
              <wp:docPr id="3" name="Picture 3" descr="https://docs.google.com/uc?export=download&amp;id=1MjJINmBh0toh3QHoCl9gBIEkogN-wZ6K&amp;revid=0By-gva-GAHSfVDEwejU3bWFsZ2RIV1Z4RFlRSUdpaDZNeUFBPQ">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uc?export=download&amp;id=1MjJINmBh0toh3QHoCl9gBIEkogN-wZ6K&amp;revid=0By-gva-GAHSfVDEwejU3bWFsZ2RIV1Z4RFlRSUdpaDZNeUFBPQ">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757F87" w:rsidRPr="00757F87">
          <w:rPr>
            <w:rFonts w:ascii="Arial" w:eastAsia="Times New Roman" w:hAnsi="Arial" w:cs="Arial"/>
            <w:color w:val="1155CC"/>
            <w:sz w:val="19"/>
            <w:szCs w:val="19"/>
            <w:u w:val="single"/>
            <w:lang w:eastAsia="en-AU"/>
          </w:rPr>
          <w:t> </w:t>
        </w:r>
      </w:hyperlink>
      <w:r w:rsidR="00757F87" w:rsidRPr="00757F87">
        <w:rPr>
          <w:rFonts w:ascii="Arial" w:eastAsia="Times New Roman" w:hAnsi="Arial" w:cs="Arial"/>
          <w:color w:val="222222"/>
          <w:sz w:val="19"/>
          <w:szCs w:val="19"/>
          <w:lang w:eastAsia="en-AU"/>
        </w:rPr>
        <w:t> </w:t>
      </w:r>
      <w:r w:rsidR="00757F87" w:rsidRPr="00757F87">
        <w:rPr>
          <w:rFonts w:ascii="Arial" w:eastAsia="Times New Roman" w:hAnsi="Arial" w:cs="Arial"/>
          <w:noProof/>
          <w:color w:val="1155CC"/>
          <w:sz w:val="19"/>
          <w:szCs w:val="19"/>
          <w:lang w:eastAsia="en-AU"/>
        </w:rPr>
        <w:drawing>
          <wp:inline distT="0" distB="0" distL="0" distR="0">
            <wp:extent cx="552450" cy="533400"/>
            <wp:effectExtent l="0" t="0" r="0" b="0"/>
            <wp:docPr id="2" name="Picture 2" descr="https://docs.google.com/uc?export=download&amp;id=1P3sMgLHOp0OXw2VXBV-aBPyHe9IB4IVJ&amp;revid=0By-gva-GAHSfL0lWdXJJOUNBeE50cE5jYUc1YUdkQWZnT0lvPQ">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uc?export=download&amp;id=1P3sMgLHOp0OXw2VXBV-aBPyHe9IB4IVJ&amp;revid=0By-gva-GAHSfL0lWdXJJOUNBeE50cE5jYUc1YUdkQWZnT0lvPQ">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color w:val="4D4D4D"/>
          <w:sz w:val="19"/>
          <w:szCs w:val="19"/>
          <w:lang w:eastAsia="en-AU"/>
        </w:rPr>
        <w:t> </w:t>
      </w:r>
    </w:p>
    <w:p w:rsidR="00757F87" w:rsidRPr="00757F87" w:rsidRDefault="00757F87" w:rsidP="00757F87">
      <w:pPr>
        <w:shd w:val="clear" w:color="auto" w:fill="FFFFFF"/>
        <w:spacing w:after="0" w:line="240" w:lineRule="auto"/>
        <w:rPr>
          <w:rFonts w:ascii="Arial" w:eastAsia="Times New Roman" w:hAnsi="Arial" w:cs="Arial"/>
          <w:color w:val="222222"/>
          <w:sz w:val="19"/>
          <w:szCs w:val="19"/>
          <w:lang w:eastAsia="en-AU"/>
        </w:rPr>
      </w:pPr>
      <w:r w:rsidRPr="00757F87">
        <w:rPr>
          <w:rFonts w:ascii="Arial Narrow" w:eastAsia="Times New Roman" w:hAnsi="Arial Narrow" w:cs="Arial"/>
          <w:color w:val="4D4D4D"/>
          <w:sz w:val="20"/>
          <w:szCs w:val="20"/>
          <w:lang w:eastAsia="en-AU"/>
        </w:rPr>
        <w:t>Please consider the environment before printing this email.</w:t>
      </w:r>
    </w:p>
    <w:p w:rsidR="00757F87" w:rsidRPr="00757F87" w:rsidRDefault="00757F87" w:rsidP="00757F87">
      <w:pPr>
        <w:shd w:val="clear" w:color="auto" w:fill="FFFFFF"/>
        <w:spacing w:before="100" w:beforeAutospacing="1" w:after="100" w:afterAutospacing="1" w:line="240" w:lineRule="auto"/>
        <w:rPr>
          <w:rFonts w:ascii="Arial" w:eastAsia="Times New Roman" w:hAnsi="Arial" w:cs="Arial"/>
          <w:color w:val="222222"/>
          <w:sz w:val="19"/>
          <w:szCs w:val="19"/>
          <w:lang w:eastAsia="en-AU"/>
        </w:rPr>
      </w:pPr>
      <w:r w:rsidRPr="00757F87">
        <w:rPr>
          <w:rFonts w:ascii="Arial Narrow" w:eastAsia="Times New Roman" w:hAnsi="Arial Narrow" w:cs="Arial"/>
          <w:i/>
          <w:iCs/>
          <w:color w:val="4D4D4D"/>
          <w:sz w:val="20"/>
          <w:szCs w:val="20"/>
          <w:lang w:eastAsia="en-AU"/>
        </w:rPr>
        <w:t>Privileged/Confidential Information may be contained in this message. If you are not the addressee (or responsible for delivery of the message to such a person), you may not copy or deliver this message to anyone. In such a case, you should destroy this message and kindly notify the sender by reply email. Please advise immediately if you or your employer do not consent to email messages of this kind. Opinions, conclusions and other information in this message that do not relate to the official business of Monash Student Association, will be understood as neither given nor endorsed by it.</w:t>
      </w:r>
    </w:p>
    <w:p w:rsidR="00757F87" w:rsidRDefault="00757F87"/>
    <w:sectPr w:rsidR="00757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623"/>
    <w:multiLevelType w:val="hybridMultilevel"/>
    <w:tmpl w:val="C682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5E"/>
    <w:rsid w:val="001F4C5E"/>
    <w:rsid w:val="00757F87"/>
    <w:rsid w:val="00BD5B55"/>
    <w:rsid w:val="00D06110"/>
    <w:rsid w:val="00DE3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EA6F"/>
  <w15:chartTrackingRefBased/>
  <w15:docId w15:val="{C666304E-39CE-4FA9-800A-95FF826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C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1F4C5E"/>
  </w:style>
  <w:style w:type="paragraph" w:styleId="ListParagraph">
    <w:name w:val="List Paragraph"/>
    <w:basedOn w:val="Normal"/>
    <w:uiPriority w:val="34"/>
    <w:qFormat/>
    <w:rsid w:val="001F4C5E"/>
    <w:pPr>
      <w:ind w:left="720"/>
      <w:contextualSpacing/>
    </w:pPr>
  </w:style>
  <w:style w:type="character" w:customStyle="1" w:styleId="Heading1Char">
    <w:name w:val="Heading 1 Char"/>
    <w:basedOn w:val="DefaultParagraphFont"/>
    <w:link w:val="Heading1"/>
    <w:uiPriority w:val="9"/>
    <w:rsid w:val="001F4C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57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5588">
      <w:bodyDiv w:val="1"/>
      <w:marLeft w:val="0"/>
      <w:marRight w:val="0"/>
      <w:marTop w:val="0"/>
      <w:marBottom w:val="0"/>
      <w:divBdr>
        <w:top w:val="none" w:sz="0" w:space="0" w:color="auto"/>
        <w:left w:val="none" w:sz="0" w:space="0" w:color="auto"/>
        <w:bottom w:val="none" w:sz="0" w:space="0" w:color="auto"/>
        <w:right w:val="none" w:sz="0" w:space="0" w:color="auto"/>
      </w:divBdr>
    </w:div>
    <w:div w:id="1636133132">
      <w:bodyDiv w:val="1"/>
      <w:marLeft w:val="0"/>
      <w:marRight w:val="0"/>
      <w:marTop w:val="0"/>
      <w:marBottom w:val="0"/>
      <w:divBdr>
        <w:top w:val="none" w:sz="0" w:space="0" w:color="auto"/>
        <w:left w:val="none" w:sz="0" w:space="0" w:color="auto"/>
        <w:bottom w:val="none" w:sz="0" w:space="0" w:color="auto"/>
        <w:right w:val="none" w:sz="0" w:space="0" w:color="auto"/>
      </w:divBdr>
    </w:div>
    <w:div w:id="19309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2go.com/r-monash" TargetMode="External"/><Relationship Id="rId3" Type="http://schemas.openxmlformats.org/officeDocument/2006/relationships/settings" Target="settings.xml"/><Relationship Id="rId7" Type="http://schemas.openxmlformats.org/officeDocument/2006/relationships/hyperlink" Target="https://www.facebook.com/msa.tpd"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satraining.edu.au/" TargetMode="External"/><Relationship Id="rId11" Type="http://schemas.openxmlformats.org/officeDocument/2006/relationships/hyperlink" Target="https://www.linkedin.com/in/msatp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nstagram.com/msa.tp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Blair Walker</cp:lastModifiedBy>
  <cp:revision>3</cp:revision>
  <dcterms:created xsi:type="dcterms:W3CDTF">2021-06-17T02:00:00Z</dcterms:created>
  <dcterms:modified xsi:type="dcterms:W3CDTF">2022-01-10T22:51:00Z</dcterms:modified>
</cp:coreProperties>
</file>